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37" w:rsidRPr="00106C37" w:rsidRDefault="00106C37">
      <w:pPr>
        <w:rPr>
          <w:b/>
          <w:sz w:val="36"/>
          <w:szCs w:val="36"/>
        </w:rPr>
      </w:pPr>
      <w:r w:rsidRPr="00106C37">
        <w:rPr>
          <w:b/>
          <w:sz w:val="36"/>
          <w:szCs w:val="36"/>
        </w:rPr>
        <w:t xml:space="preserve">Coaching Tips </w:t>
      </w:r>
    </w:p>
    <w:p w:rsidR="00106C37" w:rsidRPr="00106C37" w:rsidRDefault="00106C37" w:rsidP="00106C37">
      <w:pPr>
        <w:pStyle w:val="ListParagraph"/>
        <w:numPr>
          <w:ilvl w:val="0"/>
          <w:numId w:val="1"/>
        </w:numPr>
        <w:rPr>
          <w:sz w:val="28"/>
          <w:szCs w:val="28"/>
        </w:rPr>
      </w:pPr>
      <w:r w:rsidRPr="00106C37">
        <w:rPr>
          <w:sz w:val="28"/>
          <w:szCs w:val="28"/>
        </w:rPr>
        <w:t xml:space="preserve">Prepare for your practice in advance, start on time, and stick to your timeline (refer to sample practice plans). </w:t>
      </w:r>
      <w:r w:rsidRPr="00106C37">
        <w:rPr>
          <w:rFonts w:ascii="Calibri" w:hAnsi="Calibri" w:cs="Calibri"/>
          <w:sz w:val="28"/>
          <w:szCs w:val="28"/>
        </w:rPr>
        <w:t xml:space="preserve">  </w:t>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rFonts w:ascii="Calibri" w:hAnsi="Calibri" w:cs="Calibri"/>
          <w:sz w:val="28"/>
          <w:szCs w:val="28"/>
        </w:rPr>
        <w:tab/>
      </w:r>
      <w:r w:rsidRPr="00106C37">
        <w:rPr>
          <w:sz w:val="28"/>
          <w:szCs w:val="28"/>
        </w:rPr>
        <w:t xml:space="preserve"> </w:t>
      </w:r>
    </w:p>
    <w:p w:rsidR="00106C37" w:rsidRPr="00106C37" w:rsidRDefault="00106C37" w:rsidP="00106C37">
      <w:pPr>
        <w:pStyle w:val="ListParagraph"/>
        <w:numPr>
          <w:ilvl w:val="0"/>
          <w:numId w:val="1"/>
        </w:numPr>
        <w:rPr>
          <w:sz w:val="28"/>
          <w:szCs w:val="28"/>
        </w:rPr>
      </w:pPr>
      <w:r w:rsidRPr="00106C37">
        <w:rPr>
          <w:sz w:val="28"/>
          <w:szCs w:val="28"/>
        </w:rPr>
        <w:t xml:space="preserve">Set expectations for the practice and the season – we encourage managers at all levels to conduct a “parents meeting” at the beginning of the season and to set ground rules for the players. </w:t>
      </w:r>
      <w:r w:rsidRPr="00106C37">
        <w:rPr>
          <w:rFonts w:ascii="Calibri" w:hAnsi="Calibri" w:cs="Calibri"/>
          <w:sz w:val="28"/>
          <w:szCs w:val="28"/>
        </w:rPr>
        <w:t></w:t>
      </w:r>
      <w:r w:rsidRPr="00106C37">
        <w:rPr>
          <w:sz w:val="28"/>
          <w:szCs w:val="28"/>
        </w:rPr>
        <w:t xml:space="preserve"> </w:t>
      </w:r>
      <w:r w:rsidRPr="00106C37">
        <w:rPr>
          <w:sz w:val="28"/>
          <w:szCs w:val="28"/>
        </w:rPr>
        <w:tab/>
        <w:t xml:space="preserve">         </w:t>
      </w:r>
    </w:p>
    <w:p w:rsidR="00106C37" w:rsidRPr="00106C37" w:rsidRDefault="00106C37" w:rsidP="00106C37">
      <w:pPr>
        <w:pStyle w:val="ListParagraph"/>
        <w:ind w:left="390"/>
        <w:rPr>
          <w:sz w:val="28"/>
          <w:szCs w:val="28"/>
        </w:rPr>
      </w:pPr>
    </w:p>
    <w:p w:rsidR="00106C37" w:rsidRPr="00106C37" w:rsidRDefault="00106C37" w:rsidP="00106C37">
      <w:pPr>
        <w:pStyle w:val="ListParagraph"/>
        <w:numPr>
          <w:ilvl w:val="0"/>
          <w:numId w:val="1"/>
        </w:numPr>
        <w:rPr>
          <w:sz w:val="28"/>
          <w:szCs w:val="28"/>
        </w:rPr>
      </w:pPr>
      <w:r w:rsidRPr="00106C37">
        <w:rPr>
          <w:sz w:val="28"/>
          <w:szCs w:val="28"/>
        </w:rPr>
        <w:t xml:space="preserve">Ask for help (the more volunteers the better), but don’t be afraid to tell coaches and volunteers how you want drills organized and executed – this is still your practice. </w:t>
      </w:r>
      <w:r w:rsidRPr="00106C37">
        <w:rPr>
          <w:rFonts w:ascii="Calibri" w:hAnsi="Calibri" w:cs="Calibri"/>
          <w:sz w:val="28"/>
          <w:szCs w:val="28"/>
        </w:rPr>
        <w:t></w:t>
      </w:r>
      <w:r w:rsidRPr="00106C37">
        <w:rPr>
          <w:sz w:val="28"/>
          <w:szCs w:val="28"/>
        </w:rPr>
        <w:t xml:space="preserve"> </w:t>
      </w:r>
      <w:r w:rsidRPr="00106C37">
        <w:rPr>
          <w:sz w:val="28"/>
          <w:szCs w:val="28"/>
        </w:rPr>
        <w:tab/>
        <w:t xml:space="preserve">             </w:t>
      </w:r>
      <w:r w:rsidRPr="00106C37">
        <w:rPr>
          <w:sz w:val="28"/>
          <w:szCs w:val="28"/>
        </w:rPr>
        <w:tab/>
        <w:t xml:space="preserve">                                   </w:t>
      </w:r>
    </w:p>
    <w:p w:rsidR="00106C37" w:rsidRPr="00106C37" w:rsidRDefault="00106C37" w:rsidP="00106C37">
      <w:pPr>
        <w:pStyle w:val="ListParagraph"/>
        <w:rPr>
          <w:sz w:val="28"/>
          <w:szCs w:val="28"/>
        </w:rPr>
      </w:pPr>
    </w:p>
    <w:p w:rsidR="00106C37" w:rsidRPr="00106C37" w:rsidRDefault="00106C37" w:rsidP="00106C37">
      <w:pPr>
        <w:pStyle w:val="ListParagraph"/>
        <w:numPr>
          <w:ilvl w:val="0"/>
          <w:numId w:val="1"/>
        </w:numPr>
        <w:rPr>
          <w:sz w:val="28"/>
          <w:szCs w:val="28"/>
        </w:rPr>
      </w:pPr>
      <w:r w:rsidRPr="00106C37">
        <w:rPr>
          <w:sz w:val="28"/>
          <w:szCs w:val="28"/>
        </w:rPr>
        <w:t xml:space="preserve">Keep the kids moving, for example, run stations and limit the amount of time at each. If necessary, break the kids up into smaller groups to maintain their attention and increase their repetitions. </w:t>
      </w:r>
      <w:r w:rsidRPr="00106C37">
        <w:rPr>
          <w:rFonts w:ascii="Calibri" w:hAnsi="Calibri" w:cs="Calibri"/>
          <w:sz w:val="28"/>
          <w:szCs w:val="28"/>
        </w:rPr>
        <w:t></w:t>
      </w:r>
      <w:r w:rsidRPr="00106C37">
        <w:rPr>
          <w:sz w:val="28"/>
          <w:szCs w:val="28"/>
        </w:rPr>
        <w:t xml:space="preserve"> </w:t>
      </w:r>
    </w:p>
    <w:p w:rsidR="00106C37" w:rsidRPr="00106C37" w:rsidRDefault="00106C37" w:rsidP="00106C37">
      <w:pPr>
        <w:pStyle w:val="ListParagraph"/>
        <w:rPr>
          <w:sz w:val="28"/>
          <w:szCs w:val="28"/>
        </w:rPr>
      </w:pPr>
    </w:p>
    <w:p w:rsidR="00106C37" w:rsidRPr="00106C37" w:rsidRDefault="00106C37" w:rsidP="00106C37">
      <w:pPr>
        <w:pStyle w:val="ListParagraph"/>
        <w:numPr>
          <w:ilvl w:val="0"/>
          <w:numId w:val="1"/>
        </w:numPr>
        <w:rPr>
          <w:sz w:val="28"/>
          <w:szCs w:val="28"/>
        </w:rPr>
      </w:pPr>
      <w:r w:rsidRPr="00106C37">
        <w:rPr>
          <w:sz w:val="28"/>
          <w:szCs w:val="28"/>
        </w:rPr>
        <w:t xml:space="preserve">Reinforce routines, for example, start each practice the same way (running and stretching, throwing mechanics, etc), and have a designated place to play catch (e.g., right or left field foul lines). </w:t>
      </w:r>
      <w:r w:rsidRPr="00106C37">
        <w:rPr>
          <w:rFonts w:ascii="Calibri" w:hAnsi="Calibri" w:cs="Calibri"/>
          <w:sz w:val="28"/>
          <w:szCs w:val="28"/>
        </w:rPr>
        <w:t></w:t>
      </w:r>
      <w:r w:rsidRPr="00106C37">
        <w:rPr>
          <w:sz w:val="28"/>
          <w:szCs w:val="28"/>
        </w:rPr>
        <w:t xml:space="preserve"> </w:t>
      </w:r>
    </w:p>
    <w:p w:rsidR="00106C37" w:rsidRPr="00106C37" w:rsidRDefault="00106C37" w:rsidP="00106C37">
      <w:pPr>
        <w:pStyle w:val="ListParagraph"/>
        <w:rPr>
          <w:sz w:val="28"/>
          <w:szCs w:val="28"/>
        </w:rPr>
      </w:pPr>
    </w:p>
    <w:p w:rsidR="00106C37" w:rsidRPr="00106C37" w:rsidRDefault="00106C37" w:rsidP="00106C37">
      <w:pPr>
        <w:pStyle w:val="ListParagraph"/>
        <w:numPr>
          <w:ilvl w:val="0"/>
          <w:numId w:val="1"/>
        </w:numPr>
        <w:rPr>
          <w:rFonts w:ascii="Calibri" w:hAnsi="Calibri" w:cs="Calibri"/>
          <w:sz w:val="28"/>
          <w:szCs w:val="28"/>
        </w:rPr>
      </w:pPr>
      <w:r w:rsidRPr="00106C37">
        <w:rPr>
          <w:sz w:val="28"/>
          <w:szCs w:val="28"/>
        </w:rPr>
        <w:t xml:space="preserve">Don’t sweat the small stuff. Kids will be kids. There’s not a great deal you can do about that, but set guidelines for conduct. </w:t>
      </w:r>
      <w:r w:rsidRPr="00106C37">
        <w:rPr>
          <w:rFonts w:ascii="Calibri" w:hAnsi="Calibri" w:cs="Calibri"/>
          <w:sz w:val="28"/>
          <w:szCs w:val="28"/>
        </w:rPr>
        <w:t></w:t>
      </w:r>
    </w:p>
    <w:p w:rsidR="00106C37" w:rsidRPr="00106C37" w:rsidRDefault="00106C37" w:rsidP="00106C37">
      <w:pPr>
        <w:pStyle w:val="ListParagraph"/>
        <w:rPr>
          <w:sz w:val="28"/>
          <w:szCs w:val="28"/>
        </w:rPr>
      </w:pPr>
    </w:p>
    <w:p w:rsidR="00106C37" w:rsidRPr="00106C37" w:rsidRDefault="00106C37" w:rsidP="00106C37">
      <w:pPr>
        <w:pStyle w:val="ListParagraph"/>
        <w:numPr>
          <w:ilvl w:val="0"/>
          <w:numId w:val="1"/>
        </w:numPr>
        <w:rPr>
          <w:sz w:val="28"/>
          <w:szCs w:val="28"/>
        </w:rPr>
      </w:pPr>
      <w:r w:rsidRPr="00106C37">
        <w:rPr>
          <w:sz w:val="28"/>
          <w:szCs w:val="28"/>
        </w:rPr>
        <w:t xml:space="preserve">Keep it fun by incorporating contests (refer to sample practice plans). </w:t>
      </w:r>
      <w:r w:rsidRPr="00106C37">
        <w:rPr>
          <w:rFonts w:ascii="Calibri" w:hAnsi="Calibri" w:cs="Calibri"/>
          <w:sz w:val="28"/>
          <w:szCs w:val="28"/>
        </w:rPr>
        <w:t></w:t>
      </w:r>
      <w:r w:rsidRPr="00106C37">
        <w:rPr>
          <w:sz w:val="28"/>
          <w:szCs w:val="28"/>
        </w:rPr>
        <w:t xml:space="preserve"> </w:t>
      </w:r>
    </w:p>
    <w:p w:rsidR="00106C37" w:rsidRPr="00106C37" w:rsidRDefault="00106C37" w:rsidP="00106C37">
      <w:pPr>
        <w:pStyle w:val="ListParagraph"/>
        <w:rPr>
          <w:sz w:val="28"/>
          <w:szCs w:val="28"/>
        </w:rPr>
      </w:pPr>
    </w:p>
    <w:p w:rsidR="00106C37" w:rsidRPr="00106C37" w:rsidRDefault="00106C37" w:rsidP="00106C37">
      <w:pPr>
        <w:pStyle w:val="ListParagraph"/>
        <w:numPr>
          <w:ilvl w:val="0"/>
          <w:numId w:val="1"/>
        </w:numPr>
        <w:rPr>
          <w:sz w:val="28"/>
          <w:szCs w:val="28"/>
        </w:rPr>
      </w:pPr>
      <w:r w:rsidRPr="00CB5EDD">
        <w:rPr>
          <w:sz w:val="28"/>
          <w:szCs w:val="28"/>
          <w:highlight w:val="yellow"/>
        </w:rPr>
        <w:t>Focus on the basics and skills development. Baseball is about muscle memory caused by repetition of good mechanics.</w:t>
      </w:r>
      <w:r w:rsidRPr="00106C37">
        <w:rPr>
          <w:sz w:val="28"/>
          <w:szCs w:val="28"/>
        </w:rPr>
        <w:t xml:space="preserve"> </w:t>
      </w:r>
      <w:r w:rsidRPr="00106C37">
        <w:rPr>
          <w:rFonts w:ascii="Calibri" w:hAnsi="Calibri" w:cs="Calibri"/>
          <w:sz w:val="28"/>
          <w:szCs w:val="28"/>
        </w:rPr>
        <w:t></w:t>
      </w:r>
      <w:r w:rsidRPr="00106C37">
        <w:rPr>
          <w:sz w:val="28"/>
          <w:szCs w:val="28"/>
        </w:rPr>
        <w:t xml:space="preserve"> </w:t>
      </w:r>
    </w:p>
    <w:p w:rsidR="00106C37" w:rsidRPr="00106C37" w:rsidRDefault="00106C37" w:rsidP="00106C37">
      <w:pPr>
        <w:pStyle w:val="ListParagraph"/>
        <w:rPr>
          <w:sz w:val="28"/>
          <w:szCs w:val="28"/>
        </w:rPr>
      </w:pPr>
    </w:p>
    <w:p w:rsidR="00B13804" w:rsidRPr="00106C37" w:rsidRDefault="00106C37" w:rsidP="00106C37">
      <w:pPr>
        <w:pStyle w:val="ListParagraph"/>
        <w:numPr>
          <w:ilvl w:val="0"/>
          <w:numId w:val="1"/>
        </w:numPr>
        <w:rPr>
          <w:rFonts w:ascii="Calibri" w:hAnsi="Calibri" w:cs="Calibri"/>
          <w:sz w:val="28"/>
          <w:szCs w:val="28"/>
        </w:rPr>
      </w:pPr>
      <w:r w:rsidRPr="00106C37">
        <w:rPr>
          <w:sz w:val="28"/>
          <w:szCs w:val="28"/>
        </w:rPr>
        <w:t>Try to incorporate “situations” at each practice to teach the kids the game.</w:t>
      </w:r>
    </w:p>
    <w:sectPr w:rsidR="00B13804" w:rsidRPr="00106C37" w:rsidSect="00B13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97230"/>
    <w:multiLevelType w:val="hybridMultilevel"/>
    <w:tmpl w:val="DB18CFAE"/>
    <w:lvl w:ilvl="0" w:tplc="8CC268F4">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6C37"/>
    <w:rsid w:val="00106C37"/>
    <w:rsid w:val="0034217A"/>
    <w:rsid w:val="00B13804"/>
    <w:rsid w:val="00CB5EDD"/>
    <w:rsid w:val="00CE2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2</cp:revision>
  <cp:lastPrinted>2016-02-02T21:47:00Z</cp:lastPrinted>
  <dcterms:created xsi:type="dcterms:W3CDTF">2016-02-02T21:15:00Z</dcterms:created>
  <dcterms:modified xsi:type="dcterms:W3CDTF">2016-02-02T21:56:00Z</dcterms:modified>
</cp:coreProperties>
</file>